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5F26BF30" wp14:editId="6C81702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A6A91" w:rsidRDefault="00ED3ACB">
            <w:pPr>
              <w:rPr>
                <w:rFonts w:ascii="Arial" w:hAnsi="Arial"/>
                <w:b/>
              </w:rPr>
            </w:pPr>
            <w:r w:rsidRPr="002A6A91">
              <w:rPr>
                <w:rFonts w:ascii="Arial" w:hAnsi="Arial"/>
                <w:b/>
              </w:rPr>
              <w:t>General Entomology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2A6A91" w:rsidRDefault="00ED3ACB">
            <w:pPr>
              <w:rPr>
                <w:rFonts w:ascii="Arial" w:hAnsi="Arial"/>
                <w:b/>
              </w:rPr>
            </w:pPr>
            <w:r w:rsidRPr="002A6A91">
              <w:rPr>
                <w:rFonts w:ascii="Arial" w:hAnsi="Arial"/>
                <w:b/>
              </w:rPr>
              <w:t>NET250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2A6A91" w:rsidRDefault="005B50A3">
            <w:pPr>
              <w:rPr>
                <w:rFonts w:ascii="Arial" w:hAnsi="Arial"/>
                <w:b/>
              </w:rPr>
            </w:pPr>
            <w:r>
              <w:rPr>
                <w:rFonts w:ascii="Arial" w:hAnsi="Arial"/>
                <w:b/>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D3ACB">
            <w:pPr>
              <w:rPr>
                <w:rFonts w:ascii="Arial" w:hAnsi="Arial"/>
              </w:rPr>
            </w:pPr>
            <w:r>
              <w:rPr>
                <w:rFonts w:ascii="Arial" w:hAnsi="Arial"/>
              </w:rPr>
              <w:t>Natural Environment Technician/Technologist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D3ACB">
            <w:pPr>
              <w:rPr>
                <w:rFonts w:ascii="Arial" w:hAnsi="Arial"/>
              </w:rPr>
            </w:pPr>
            <w:r>
              <w:rPr>
                <w:rFonts w:ascii="Arial" w:hAnsi="Arial"/>
              </w:rPr>
              <w:t xml:space="preserve">J. Zuchlinski, </w:t>
            </w:r>
            <w:proofErr w:type="spellStart"/>
            <w:r>
              <w:rPr>
                <w:rFonts w:ascii="Arial" w:hAnsi="Arial"/>
              </w:rPr>
              <w:t>M.Sc</w:t>
            </w:r>
            <w:proofErr w:type="spellEnd"/>
            <w:r>
              <w:rPr>
                <w:rFonts w:ascii="Arial" w:hAnsi="Arial"/>
              </w:rPr>
              <w:t xml:space="preserve"> (Updated by E. Muto)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B50A3">
            <w:pPr>
              <w:rPr>
                <w:rFonts w:ascii="Arial" w:hAnsi="Arial"/>
              </w:rPr>
            </w:pPr>
            <w:r>
              <w:rPr>
                <w:rFonts w:ascii="Arial" w:hAnsi="Arial"/>
              </w:rPr>
              <w:t>Dec</w:t>
            </w:r>
            <w:r w:rsidR="00ED3ACB">
              <w:rPr>
                <w:rFonts w:ascii="Arial" w:hAnsi="Arial"/>
              </w:rPr>
              <w:t xml:space="preserve"> 201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B50A3" w:rsidP="005F0CBF">
            <w:pPr>
              <w:ind w:left="-108" w:right="-90"/>
              <w:rPr>
                <w:rFonts w:ascii="Arial" w:hAnsi="Arial"/>
              </w:rPr>
            </w:pPr>
            <w:r>
              <w:rPr>
                <w:rFonts w:ascii="Arial" w:hAnsi="Arial"/>
              </w:rPr>
              <w:t>Aug</w:t>
            </w:r>
            <w:r w:rsidR="00ED3ACB">
              <w:rPr>
                <w:rFonts w:ascii="Arial" w:hAnsi="Arial"/>
              </w:rPr>
              <w:t xml:space="preserve"> 201</w:t>
            </w:r>
            <w:r>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C080A">
            <w:pPr>
              <w:jc w:val="center"/>
              <w:rPr>
                <w:rFonts w:ascii="Arial" w:hAnsi="Arial"/>
              </w:rPr>
            </w:pPr>
            <w:r>
              <w:rPr>
                <w:rFonts w:ascii="Arial" w:hAnsi="Arial" w:cs="Arial"/>
                <w:b/>
                <w:bCs/>
              </w:rPr>
              <w:t>Sherri Smith</w:t>
            </w:r>
          </w:p>
        </w:tc>
        <w:tc>
          <w:tcPr>
            <w:tcW w:w="1188" w:type="dxa"/>
          </w:tcPr>
          <w:p w:rsidR="00D1300B" w:rsidRDefault="005B50A3" w:rsidP="005F0CBF">
            <w:pPr>
              <w:ind w:left="-108" w:right="-90"/>
              <w:rPr>
                <w:rFonts w:ascii="Arial" w:hAnsi="Arial"/>
              </w:rPr>
            </w:pPr>
            <w:r>
              <w:rPr>
                <w:rFonts w:ascii="Arial" w:hAnsi="Arial"/>
              </w:rPr>
              <w:t>Dec</w:t>
            </w:r>
            <w:r w:rsidR="005F0CBF">
              <w:rPr>
                <w:rFonts w:ascii="Arial" w:hAnsi="Arial"/>
              </w:rPr>
              <w:t xml:space="preserve"> 201</w:t>
            </w:r>
            <w:r>
              <w:rPr>
                <w:rFonts w:ascii="Arial" w:hAnsi="Arial"/>
              </w:rPr>
              <w:t>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F0CBF">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F0CB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F0CBF">
            <w:pPr>
              <w:rPr>
                <w:rFonts w:ascii="Arial" w:hAnsi="Arial"/>
              </w:rPr>
            </w:pPr>
            <w:r>
              <w:rPr>
                <w:rFonts w:ascii="Arial" w:hAnsi="Arial"/>
              </w:rPr>
              <w:t>3</w:t>
            </w:r>
          </w:p>
        </w:tc>
      </w:tr>
      <w:tr w:rsidR="008C080A">
        <w:trPr>
          <w:cantSplit/>
        </w:trPr>
        <w:tc>
          <w:tcPr>
            <w:tcW w:w="8856" w:type="dxa"/>
            <w:gridSpan w:val="6"/>
          </w:tcPr>
          <w:p w:rsidR="008C080A" w:rsidRDefault="008C080A">
            <w:pPr>
              <w:pStyle w:val="Heading2"/>
              <w:tabs>
                <w:tab w:val="center" w:pos="4560"/>
              </w:tabs>
              <w:rPr>
                <w:rFonts w:ascii="Arial" w:hAnsi="Arial"/>
                <w:lang w:eastAsia="en-CA"/>
              </w:rPr>
            </w:pPr>
          </w:p>
          <w:p w:rsidR="008C080A" w:rsidRDefault="008C080A">
            <w:pPr>
              <w:pStyle w:val="Heading2"/>
              <w:tabs>
                <w:tab w:val="center" w:pos="4560"/>
              </w:tabs>
              <w:rPr>
                <w:rFonts w:ascii="Arial" w:hAnsi="Arial"/>
                <w:lang w:eastAsia="en-CA"/>
              </w:rPr>
            </w:pPr>
            <w:r>
              <w:rPr>
                <w:rFonts w:ascii="Arial" w:hAnsi="Arial"/>
                <w:lang w:eastAsia="en-CA"/>
              </w:rPr>
              <w:t xml:space="preserve">Copyright ©2016 Sault College </w:t>
            </w:r>
          </w:p>
          <w:p w:rsidR="008C080A" w:rsidRDefault="008C080A">
            <w:pPr>
              <w:tabs>
                <w:tab w:val="center" w:pos="4560"/>
              </w:tabs>
              <w:jc w:val="center"/>
              <w:rPr>
                <w:rFonts w:ascii="Arial" w:hAnsi="Arial"/>
                <w:i/>
                <w:lang w:val="en-GB" w:eastAsia="en-CA"/>
              </w:rPr>
            </w:pPr>
            <w:r>
              <w:rPr>
                <w:rFonts w:ascii="Arial" w:hAnsi="Arial"/>
                <w:i/>
                <w:lang w:val="en-GB" w:eastAsia="en-CA"/>
              </w:rPr>
              <w:t>Reproduction of this document by any means, in whole or in part, without prior</w:t>
            </w:r>
          </w:p>
          <w:p w:rsidR="008C080A" w:rsidRDefault="008C080A">
            <w:pPr>
              <w:pStyle w:val="Heading2"/>
              <w:tabs>
                <w:tab w:val="center" w:pos="4560"/>
              </w:tabs>
              <w:rPr>
                <w:rFonts w:ascii="Arial" w:hAnsi="Arial"/>
                <w:b w:val="0"/>
                <w:lang w:eastAsia="en-CA"/>
              </w:rPr>
            </w:pPr>
            <w:proofErr w:type="gramStart"/>
            <w:r>
              <w:rPr>
                <w:rFonts w:ascii="Arial" w:hAnsi="Arial"/>
                <w:b w:val="0"/>
                <w:i/>
                <w:lang w:eastAsia="en-CA"/>
              </w:rPr>
              <w:t>written</w:t>
            </w:r>
            <w:proofErr w:type="gramEnd"/>
            <w:r>
              <w:rPr>
                <w:rFonts w:ascii="Arial" w:hAnsi="Arial"/>
                <w:b w:val="0"/>
                <w:i/>
                <w:lang w:eastAsia="en-CA"/>
              </w:rPr>
              <w:t xml:space="preserve"> permission of Sault College is prohibited.</w:t>
            </w:r>
          </w:p>
        </w:tc>
      </w:tr>
      <w:tr w:rsidR="008C080A">
        <w:trPr>
          <w:cantSplit/>
        </w:trPr>
        <w:tc>
          <w:tcPr>
            <w:tcW w:w="8856" w:type="dxa"/>
            <w:gridSpan w:val="6"/>
          </w:tcPr>
          <w:p w:rsidR="008C080A" w:rsidRDefault="008C080A">
            <w:pPr>
              <w:pStyle w:val="Heading2"/>
              <w:tabs>
                <w:tab w:val="center" w:pos="4560"/>
              </w:tabs>
              <w:rPr>
                <w:rFonts w:ascii="Arial" w:hAnsi="Arial"/>
                <w:lang w:eastAsia="en-CA"/>
              </w:rPr>
            </w:pPr>
            <w:r>
              <w:rPr>
                <w:rFonts w:ascii="Arial" w:hAnsi="Arial"/>
                <w:i/>
                <w:lang w:eastAsia="en-CA"/>
              </w:rPr>
              <w:t>For additional information, please contact Sherri Smith, Chair</w:t>
            </w:r>
            <w:r w:rsidR="00B83F48">
              <w:rPr>
                <w:rFonts w:ascii="Arial" w:hAnsi="Arial"/>
                <w:i/>
                <w:lang w:eastAsia="en-CA"/>
              </w:rPr>
              <w:t>,</w:t>
            </w:r>
          </w:p>
        </w:tc>
      </w:tr>
      <w:tr w:rsidR="008C080A">
        <w:trPr>
          <w:cantSplit/>
        </w:trPr>
        <w:tc>
          <w:tcPr>
            <w:tcW w:w="8856" w:type="dxa"/>
            <w:gridSpan w:val="6"/>
          </w:tcPr>
          <w:p w:rsidR="008C080A" w:rsidRDefault="008C080A">
            <w:pPr>
              <w:tabs>
                <w:tab w:val="center" w:pos="4560"/>
              </w:tabs>
              <w:jc w:val="center"/>
              <w:rPr>
                <w:rFonts w:ascii="Arial" w:hAnsi="Arial"/>
                <w:b/>
                <w:i/>
                <w:lang w:val="en-GB" w:eastAsia="en-CA"/>
              </w:rPr>
            </w:pPr>
            <w:r>
              <w:rPr>
                <w:rFonts w:ascii="Arial" w:hAnsi="Arial"/>
                <w:b/>
                <w:i/>
                <w:lang w:val="en-GB" w:eastAsia="en-CA"/>
              </w:rPr>
              <w:t>Natural Environment, Business and Design</w:t>
            </w:r>
          </w:p>
        </w:tc>
      </w:tr>
      <w:tr w:rsidR="008C080A">
        <w:trPr>
          <w:cantSplit/>
        </w:trPr>
        <w:tc>
          <w:tcPr>
            <w:tcW w:w="8856" w:type="dxa"/>
            <w:gridSpan w:val="6"/>
          </w:tcPr>
          <w:p w:rsidR="008C080A" w:rsidRDefault="008C080A">
            <w:pPr>
              <w:tabs>
                <w:tab w:val="center" w:pos="4560"/>
              </w:tabs>
              <w:jc w:val="center"/>
              <w:rPr>
                <w:rFonts w:ascii="Arial" w:hAnsi="Arial"/>
                <w:b/>
                <w:i/>
                <w:lang w:val="en-GB" w:eastAsia="en-CA"/>
              </w:rPr>
            </w:pPr>
            <w:r>
              <w:rPr>
                <w:rFonts w:ascii="Arial" w:hAnsi="Arial"/>
                <w:b/>
                <w:i/>
                <w:lang w:val="en-GB" w:eastAsia="en-CA"/>
              </w:rPr>
              <w:t>(705) 759-2554, Ext. 2811</w:t>
            </w:r>
          </w:p>
          <w:p w:rsidR="008C080A" w:rsidRDefault="008C080A">
            <w:pPr>
              <w:tabs>
                <w:tab w:val="center" w:pos="4560"/>
              </w:tabs>
              <w:jc w:val="center"/>
              <w:rPr>
                <w:rFonts w:ascii="Arial" w:hAnsi="Arial"/>
                <w:b/>
                <w:lang w:val="en-CA" w:eastAsia="en-CA"/>
              </w:rPr>
            </w:pPr>
          </w:p>
        </w:tc>
      </w:tr>
    </w:tbl>
    <w:p w:rsidR="00D1300B" w:rsidRDefault="00D1300B">
      <w:pPr>
        <w:tabs>
          <w:tab w:val="center" w:pos="4560"/>
        </w:tabs>
        <w:rPr>
          <w:rFonts w:ascii="Arial" w:hAnsi="Arial"/>
          <w:i/>
          <w:lang w:val="en-GB"/>
        </w:rPr>
      </w:pPr>
    </w:p>
    <w:p w:rsidR="0071736E" w:rsidRDefault="0071736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5F0CBF" w:rsidRDefault="005F0CBF">
            <w:pPr>
              <w:rPr>
                <w:rFonts w:ascii="Arial" w:hAnsi="Arial"/>
                <w:b/>
              </w:rPr>
            </w:pPr>
          </w:p>
          <w:p w:rsidR="005F0CBF" w:rsidRDefault="005F0CBF">
            <w:pPr>
              <w:rPr>
                <w:rFonts w:ascii="Arial" w:hAnsi="Arial"/>
              </w:rPr>
            </w:pPr>
            <w:r>
              <w:rPr>
                <w:rFonts w:ascii="Arial" w:hAnsi="Arial" w:cs="Arial"/>
              </w:rPr>
              <w:t>This course provides the student with an introduction to the biology and ecology of aquatic and terrestrial insects and related invertebrates. Emphasis is placed on the development of identification skills in the laboratory.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71736E" w:rsidRDefault="00D1300B">
            <w:pPr>
              <w:rPr>
                <w:rFonts w:ascii="Arial" w:hAnsi="Arial"/>
                <w:b/>
              </w:rPr>
            </w:pPr>
            <w:r w:rsidRPr="0071736E">
              <w:rPr>
                <w:rFonts w:ascii="Arial" w:hAnsi="Arial"/>
                <w:b/>
              </w:rPr>
              <w:t>1.</w:t>
            </w:r>
          </w:p>
        </w:tc>
        <w:tc>
          <w:tcPr>
            <w:tcW w:w="7614" w:type="dxa"/>
          </w:tcPr>
          <w:p w:rsidR="005F0CBF" w:rsidRPr="0071736E" w:rsidRDefault="005F0CBF" w:rsidP="005F0CBF">
            <w:pPr>
              <w:rPr>
                <w:rFonts w:ascii="Arial" w:hAnsi="Arial" w:cs="Arial"/>
                <w:b/>
              </w:rPr>
            </w:pPr>
            <w:r w:rsidRPr="0071736E">
              <w:rPr>
                <w:rFonts w:ascii="Arial" w:hAnsi="Arial" w:cs="Arial"/>
                <w:b/>
              </w:rPr>
              <w:t>Collect, preserve, process, and present insect specimens from both terrestrial and aquatic environments in accordance with scientific standards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F0CBF" w:rsidRDefault="005F0CBF">
            <w:pPr>
              <w:rPr>
                <w:rFonts w:ascii="Arial" w:hAnsi="Arial"/>
                <w:u w:val="single"/>
              </w:rPr>
            </w:pPr>
          </w:p>
          <w:p w:rsidR="005F0CBF" w:rsidRDefault="005F0CBF" w:rsidP="005F0CBF">
            <w:pPr>
              <w:pStyle w:val="EnvelopeReturn"/>
              <w:numPr>
                <w:ilvl w:val="0"/>
                <w:numId w:val="13"/>
              </w:numPr>
              <w:tabs>
                <w:tab w:val="left" w:pos="360"/>
              </w:tabs>
              <w:rPr>
                <w:rFonts w:cs="Arial"/>
              </w:rPr>
            </w:pPr>
            <w:r>
              <w:rPr>
                <w:rFonts w:cs="Arial"/>
              </w:rPr>
              <w:t>Demonstrate various tools and methods of collecting insect specimens including nets, traps and baits.</w:t>
            </w:r>
          </w:p>
          <w:p w:rsidR="005F0CBF" w:rsidRDefault="005F0CBF" w:rsidP="005F0CBF">
            <w:pPr>
              <w:pStyle w:val="EnvelopeReturn"/>
              <w:numPr>
                <w:ilvl w:val="0"/>
                <w:numId w:val="13"/>
              </w:numPr>
              <w:tabs>
                <w:tab w:val="left" w:pos="360"/>
              </w:tabs>
              <w:rPr>
                <w:rFonts w:cs="Arial"/>
              </w:rPr>
            </w:pPr>
            <w:r>
              <w:rPr>
                <w:rFonts w:cs="Arial"/>
              </w:rPr>
              <w:t xml:space="preserve">Collect and mount </w:t>
            </w:r>
            <w:r w:rsidRPr="001D297F">
              <w:rPr>
                <w:rFonts w:cs="Arial"/>
              </w:rPr>
              <w:t xml:space="preserve">adult insects </w:t>
            </w:r>
            <w:r>
              <w:rPr>
                <w:rFonts w:cs="Arial"/>
              </w:rPr>
              <w:t xml:space="preserve">representing at least 8 Orders </w:t>
            </w:r>
            <w:r w:rsidRPr="001D297F">
              <w:rPr>
                <w:rFonts w:cs="Arial"/>
              </w:rPr>
              <w:t>and appropriately record collection information</w:t>
            </w:r>
          </w:p>
          <w:p w:rsidR="005F0CBF" w:rsidRDefault="005F0CBF" w:rsidP="005F0CBF">
            <w:pPr>
              <w:pStyle w:val="EnvelopeReturn"/>
              <w:numPr>
                <w:ilvl w:val="0"/>
                <w:numId w:val="13"/>
              </w:numPr>
              <w:tabs>
                <w:tab w:val="left" w:pos="360"/>
              </w:tabs>
              <w:rPr>
                <w:rFonts w:cs="Arial"/>
              </w:rPr>
            </w:pPr>
            <w:r>
              <w:rPr>
                <w:rFonts w:cs="Arial"/>
              </w:rPr>
              <w:t>Collect and preserve immature insects and appropriately record collection information</w:t>
            </w:r>
          </w:p>
          <w:p w:rsidR="005F0CBF" w:rsidRDefault="005F0CBF">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71736E" w:rsidRDefault="00D1300B">
            <w:pPr>
              <w:rPr>
                <w:rFonts w:ascii="Arial" w:hAnsi="Arial"/>
                <w:b/>
              </w:rPr>
            </w:pPr>
            <w:r w:rsidRPr="0071736E">
              <w:rPr>
                <w:rFonts w:ascii="Arial" w:hAnsi="Arial"/>
                <w:b/>
              </w:rPr>
              <w:t>2.</w:t>
            </w:r>
          </w:p>
        </w:tc>
        <w:tc>
          <w:tcPr>
            <w:tcW w:w="7614" w:type="dxa"/>
          </w:tcPr>
          <w:p w:rsidR="005F0CBF" w:rsidRPr="0071736E" w:rsidRDefault="005F0CBF" w:rsidP="005F0CBF">
            <w:pPr>
              <w:rPr>
                <w:rFonts w:ascii="Arial" w:hAnsi="Arial" w:cs="Arial"/>
                <w:b/>
              </w:rPr>
            </w:pPr>
            <w:r w:rsidRPr="0071736E">
              <w:rPr>
                <w:rFonts w:ascii="Arial" w:hAnsi="Arial" w:cs="Arial"/>
                <w:b/>
              </w:rPr>
              <w:t>Identify 15 Orders and 20 Families of adult and immature insects using taxonomic keys and microscopic technique</w:t>
            </w:r>
          </w:p>
          <w:p w:rsidR="00D1300B" w:rsidRPr="0071736E" w:rsidRDefault="00D1300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F0CBF" w:rsidRDefault="005F0CBF">
            <w:pPr>
              <w:rPr>
                <w:rFonts w:ascii="Arial" w:hAnsi="Arial"/>
              </w:rPr>
            </w:pPr>
          </w:p>
          <w:p w:rsidR="005F0CBF" w:rsidRDefault="005F0CBF" w:rsidP="005F0CBF">
            <w:pPr>
              <w:numPr>
                <w:ilvl w:val="0"/>
                <w:numId w:val="14"/>
              </w:numPr>
              <w:rPr>
                <w:rFonts w:ascii="Arial" w:hAnsi="Arial"/>
              </w:rPr>
            </w:pPr>
            <w:r>
              <w:rPr>
                <w:rFonts w:ascii="Arial" w:hAnsi="Arial"/>
              </w:rPr>
              <w:t>Demonstrate use of taxonomic keys</w:t>
            </w:r>
          </w:p>
          <w:p w:rsidR="005F0CBF" w:rsidRDefault="005F0CBF" w:rsidP="005F0CBF">
            <w:pPr>
              <w:numPr>
                <w:ilvl w:val="0"/>
                <w:numId w:val="14"/>
              </w:numPr>
              <w:rPr>
                <w:rFonts w:ascii="Arial" w:hAnsi="Arial"/>
              </w:rPr>
            </w:pPr>
            <w:r>
              <w:rPr>
                <w:rFonts w:ascii="Arial" w:hAnsi="Arial"/>
              </w:rPr>
              <w:t>Demonstrate use of the binocular microscope</w:t>
            </w:r>
          </w:p>
          <w:p w:rsidR="005F0CBF" w:rsidRDefault="005F0CBF" w:rsidP="005F0CBF">
            <w:pPr>
              <w:numPr>
                <w:ilvl w:val="0"/>
                <w:numId w:val="14"/>
              </w:numPr>
              <w:rPr>
                <w:rFonts w:ascii="Arial" w:hAnsi="Arial"/>
              </w:rPr>
            </w:pPr>
            <w:r>
              <w:rPr>
                <w:rFonts w:ascii="Arial" w:hAnsi="Arial"/>
              </w:rPr>
              <w:t>Sort selected specimens into appropriate taxonomic groupings</w:t>
            </w:r>
          </w:p>
          <w:p w:rsidR="005F0CBF" w:rsidRDefault="005F0CBF">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71736E" w:rsidRDefault="00D1300B">
            <w:pPr>
              <w:rPr>
                <w:rFonts w:ascii="Arial" w:hAnsi="Arial"/>
                <w:b/>
              </w:rPr>
            </w:pPr>
            <w:r w:rsidRPr="0071736E">
              <w:rPr>
                <w:rFonts w:ascii="Arial" w:hAnsi="Arial"/>
                <w:b/>
              </w:rPr>
              <w:t>3.</w:t>
            </w:r>
          </w:p>
        </w:tc>
        <w:tc>
          <w:tcPr>
            <w:tcW w:w="7614" w:type="dxa"/>
          </w:tcPr>
          <w:p w:rsidR="005F0CBF" w:rsidRPr="0071736E" w:rsidRDefault="005F0CBF" w:rsidP="005F0CBF">
            <w:pPr>
              <w:pStyle w:val="EnvelopeReturn"/>
              <w:rPr>
                <w:b/>
              </w:rPr>
            </w:pPr>
            <w:r w:rsidRPr="0071736E">
              <w:rPr>
                <w:b/>
              </w:rPr>
              <w:t xml:space="preserve">Recognize by Family/Genus/Species selected  insect species used as indicators of environmental quality </w:t>
            </w:r>
          </w:p>
          <w:p w:rsidR="00D1300B" w:rsidRPr="0071736E" w:rsidRDefault="00D1300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F0CBF" w:rsidRDefault="005F0CBF">
            <w:pPr>
              <w:rPr>
                <w:rFonts w:ascii="Arial" w:hAnsi="Arial"/>
              </w:rPr>
            </w:pPr>
          </w:p>
          <w:p w:rsidR="005F0CBF" w:rsidRDefault="005F0CBF" w:rsidP="005F0CBF">
            <w:pPr>
              <w:pStyle w:val="EnvelopeReturn"/>
              <w:numPr>
                <w:ilvl w:val="0"/>
                <w:numId w:val="13"/>
              </w:numPr>
              <w:tabs>
                <w:tab w:val="left" w:pos="360"/>
              </w:tabs>
            </w:pPr>
            <w:r>
              <w:t>Identify 15 selected Hymenoptera</w:t>
            </w:r>
          </w:p>
          <w:p w:rsidR="005F0CBF" w:rsidRDefault="005F0CBF" w:rsidP="005F0CBF">
            <w:pPr>
              <w:pStyle w:val="EnvelopeReturn"/>
              <w:numPr>
                <w:ilvl w:val="0"/>
                <w:numId w:val="13"/>
              </w:numPr>
              <w:tabs>
                <w:tab w:val="left" w:pos="360"/>
              </w:tabs>
            </w:pPr>
            <w:r>
              <w:t>Identify 15 selected Lepidoptera</w:t>
            </w:r>
          </w:p>
          <w:p w:rsidR="005F0CBF" w:rsidRDefault="005F0CBF" w:rsidP="005F0CBF">
            <w:pPr>
              <w:pStyle w:val="EnvelopeReturn"/>
              <w:numPr>
                <w:ilvl w:val="0"/>
                <w:numId w:val="13"/>
              </w:numPr>
              <w:tabs>
                <w:tab w:val="left" w:pos="360"/>
              </w:tabs>
            </w:pPr>
            <w:r>
              <w:t xml:space="preserve">Identify 10 selected </w:t>
            </w:r>
            <w:proofErr w:type="spellStart"/>
            <w:r>
              <w:t>Coleoptera</w:t>
            </w:r>
            <w:proofErr w:type="spellEnd"/>
          </w:p>
          <w:p w:rsidR="005F0CBF" w:rsidRDefault="005F0CBF" w:rsidP="005F0CBF">
            <w:pPr>
              <w:pStyle w:val="EnvelopeReturn"/>
              <w:numPr>
                <w:ilvl w:val="0"/>
                <w:numId w:val="13"/>
              </w:numPr>
              <w:tabs>
                <w:tab w:val="left" w:pos="360"/>
              </w:tabs>
            </w:pPr>
            <w:r>
              <w:t xml:space="preserve">Identify 10 selected </w:t>
            </w:r>
            <w:proofErr w:type="spellStart"/>
            <w:r>
              <w:t>Hemiptera</w:t>
            </w:r>
            <w:proofErr w:type="spellEnd"/>
            <w:r>
              <w:t>/</w:t>
            </w:r>
            <w:proofErr w:type="spellStart"/>
            <w:r>
              <w:t>Homoptera</w:t>
            </w:r>
            <w:proofErr w:type="spellEnd"/>
          </w:p>
          <w:p w:rsidR="005F0CBF" w:rsidRPr="009A5103" w:rsidRDefault="005F0CBF" w:rsidP="009A5103">
            <w:pPr>
              <w:pStyle w:val="EnvelopeReturn"/>
              <w:numPr>
                <w:ilvl w:val="0"/>
                <w:numId w:val="13"/>
              </w:numPr>
              <w:tabs>
                <w:tab w:val="left" w:pos="360"/>
              </w:tabs>
            </w:pPr>
            <w:r>
              <w:t xml:space="preserve">Identify 5 selected </w:t>
            </w:r>
            <w:proofErr w:type="spellStart"/>
            <w:r>
              <w:t>Diptera</w:t>
            </w:r>
            <w:proofErr w:type="spellEnd"/>
          </w:p>
        </w:tc>
      </w:tr>
      <w:tr w:rsidR="00D1300B">
        <w:tc>
          <w:tcPr>
            <w:tcW w:w="675" w:type="dxa"/>
          </w:tcPr>
          <w:p w:rsidR="00D1300B" w:rsidRDefault="00D1300B">
            <w:pPr>
              <w:rPr>
                <w:rFonts w:ascii="Arial" w:hAnsi="Arial"/>
              </w:rPr>
            </w:pPr>
          </w:p>
        </w:tc>
        <w:tc>
          <w:tcPr>
            <w:tcW w:w="567" w:type="dxa"/>
          </w:tcPr>
          <w:p w:rsidR="00D1300B" w:rsidRPr="0071736E" w:rsidRDefault="00D1300B">
            <w:pPr>
              <w:rPr>
                <w:rFonts w:ascii="Arial" w:hAnsi="Arial"/>
                <w:b/>
              </w:rPr>
            </w:pPr>
            <w:r w:rsidRPr="0071736E">
              <w:rPr>
                <w:rFonts w:ascii="Arial" w:hAnsi="Arial"/>
                <w:b/>
              </w:rPr>
              <w:t>4.</w:t>
            </w:r>
          </w:p>
        </w:tc>
        <w:tc>
          <w:tcPr>
            <w:tcW w:w="7614" w:type="dxa"/>
          </w:tcPr>
          <w:p w:rsidR="005F0CBF" w:rsidRPr="0071736E" w:rsidRDefault="005F0CBF" w:rsidP="005F0CBF">
            <w:pPr>
              <w:rPr>
                <w:rFonts w:ascii="Arial" w:hAnsi="Arial" w:cs="Arial"/>
                <w:b/>
              </w:rPr>
            </w:pPr>
            <w:r w:rsidRPr="0071736E">
              <w:rPr>
                <w:rFonts w:ascii="Arial" w:hAnsi="Arial" w:cs="Arial"/>
                <w:b/>
              </w:rPr>
              <w:t xml:space="preserve">Describe the biology and ecology of insects </w:t>
            </w:r>
          </w:p>
          <w:p w:rsidR="00D1300B" w:rsidRPr="0071736E" w:rsidRDefault="00D1300B">
            <w:pPr>
              <w:rPr>
                <w:rFonts w:ascii="Arial" w:hAnsi="Arial"/>
                <w:b/>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F0CBF" w:rsidRDefault="005F0CBF">
            <w:pPr>
              <w:rPr>
                <w:rFonts w:ascii="Arial" w:hAnsi="Arial"/>
              </w:rPr>
            </w:pPr>
          </w:p>
          <w:p w:rsidR="005F0CBF" w:rsidRDefault="005F0CBF" w:rsidP="005F0CBF">
            <w:pPr>
              <w:pStyle w:val="EnvelopeReturn"/>
              <w:numPr>
                <w:ilvl w:val="0"/>
                <w:numId w:val="13"/>
              </w:numPr>
              <w:tabs>
                <w:tab w:val="left" w:pos="360"/>
              </w:tabs>
            </w:pPr>
            <w:r>
              <w:t>Identify and describe the function of external structures of insects</w:t>
            </w:r>
          </w:p>
          <w:p w:rsidR="005F0CBF" w:rsidRDefault="005F0CBF" w:rsidP="005F0CBF">
            <w:pPr>
              <w:pStyle w:val="EnvelopeReturn"/>
              <w:numPr>
                <w:ilvl w:val="0"/>
                <w:numId w:val="13"/>
              </w:numPr>
              <w:tabs>
                <w:tab w:val="left" w:pos="360"/>
              </w:tabs>
            </w:pPr>
            <w:r>
              <w:t xml:space="preserve">Describe the significant anatomical features which distinguish insects from other arthropods </w:t>
            </w:r>
          </w:p>
          <w:p w:rsidR="005F0CBF" w:rsidRDefault="005F0CBF" w:rsidP="005F0CBF">
            <w:pPr>
              <w:pStyle w:val="EnvelopeReturn"/>
              <w:numPr>
                <w:ilvl w:val="0"/>
                <w:numId w:val="13"/>
              </w:numPr>
              <w:tabs>
                <w:tab w:val="left" w:pos="360"/>
              </w:tabs>
            </w:pPr>
            <w:r>
              <w:t>Describe the significant anatomical features which distinguish insect Orders</w:t>
            </w:r>
          </w:p>
          <w:p w:rsidR="005F0CBF" w:rsidRDefault="005F0CBF" w:rsidP="005F0CBF">
            <w:pPr>
              <w:pStyle w:val="EnvelopeReturn"/>
              <w:numPr>
                <w:ilvl w:val="0"/>
                <w:numId w:val="13"/>
              </w:numPr>
              <w:tabs>
                <w:tab w:val="left" w:pos="360"/>
              </w:tabs>
            </w:pPr>
            <w:r>
              <w:t>Distin</w:t>
            </w:r>
            <w:r w:rsidR="00BD15BF">
              <w:t xml:space="preserve">guish between various types of </w:t>
            </w:r>
            <w:r>
              <w:t>insect metamorphosis</w:t>
            </w:r>
          </w:p>
          <w:p w:rsidR="005F0CBF" w:rsidRDefault="005F0CBF" w:rsidP="005F0CBF">
            <w:pPr>
              <w:pStyle w:val="EnvelopeReturn"/>
              <w:numPr>
                <w:ilvl w:val="0"/>
                <w:numId w:val="13"/>
              </w:numPr>
              <w:tabs>
                <w:tab w:val="left" w:pos="360"/>
              </w:tabs>
            </w:pPr>
            <w:r>
              <w:t>Demonstrate correct use of entomological terminology presented in the course</w:t>
            </w:r>
          </w:p>
          <w:p w:rsidR="005F0CBF" w:rsidRDefault="005F0CBF" w:rsidP="005F0CBF">
            <w:pPr>
              <w:pStyle w:val="EnvelopeReturn"/>
              <w:numPr>
                <w:ilvl w:val="0"/>
                <w:numId w:val="13"/>
              </w:numPr>
              <w:tabs>
                <w:tab w:val="left" w:pos="360"/>
              </w:tabs>
            </w:pPr>
            <w:r>
              <w:t>For selected species; research and describe their life cycle and optimal habitat requirements.</w:t>
            </w:r>
          </w:p>
          <w:p w:rsidR="005F0CBF" w:rsidRDefault="005F0CBF" w:rsidP="005F0CBF">
            <w:pPr>
              <w:pStyle w:val="EnvelopeReturn"/>
              <w:numPr>
                <w:ilvl w:val="0"/>
                <w:numId w:val="13"/>
              </w:numPr>
              <w:tabs>
                <w:tab w:val="left" w:pos="360"/>
              </w:tabs>
            </w:pPr>
            <w:r>
              <w:t>Describe positive contributions that insects make to the health and sustainability of natural environments</w:t>
            </w:r>
          </w:p>
          <w:p w:rsidR="005F0CBF" w:rsidRDefault="005F0CBF" w:rsidP="005F0CBF">
            <w:pPr>
              <w:pStyle w:val="EnvelopeReturn"/>
              <w:numPr>
                <w:ilvl w:val="0"/>
                <w:numId w:val="13"/>
              </w:numPr>
              <w:tabs>
                <w:tab w:val="left" w:pos="360"/>
              </w:tabs>
            </w:pPr>
            <w:r>
              <w:t>Prepare properly labeled scientific drawings from microscopic examinations of specimens</w:t>
            </w:r>
          </w:p>
          <w:p w:rsidR="005F0CBF" w:rsidRDefault="005F0CBF">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98353E" w:rsidRDefault="00D1300B">
            <w:pPr>
              <w:rPr>
                <w:rFonts w:ascii="Arial" w:hAnsi="Arial"/>
                <w:b/>
              </w:rPr>
            </w:pPr>
            <w:r w:rsidRPr="0098353E">
              <w:rPr>
                <w:rFonts w:ascii="Arial" w:hAnsi="Arial"/>
                <w:b/>
              </w:rPr>
              <w:t>5.</w:t>
            </w:r>
          </w:p>
        </w:tc>
        <w:tc>
          <w:tcPr>
            <w:tcW w:w="7614" w:type="dxa"/>
          </w:tcPr>
          <w:p w:rsidR="005F0CBF" w:rsidRPr="0098353E" w:rsidRDefault="005F0CBF" w:rsidP="005F0CBF">
            <w:pPr>
              <w:pStyle w:val="EnvelopeReturn"/>
              <w:rPr>
                <w:rFonts w:cs="Arial"/>
                <w:b/>
              </w:rPr>
            </w:pPr>
            <w:r w:rsidRPr="0098353E">
              <w:rPr>
                <w:rFonts w:cs="Arial"/>
                <w:b/>
              </w:rPr>
              <w:t>Describe procedures used in the monitoring and control of pest species</w:t>
            </w:r>
          </w:p>
          <w:p w:rsidR="00D1300B" w:rsidRPr="0098353E" w:rsidRDefault="00D1300B">
            <w:pPr>
              <w:rPr>
                <w:rFonts w:ascii="Arial" w:hAnsi="Arial"/>
                <w:b/>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F0CBF" w:rsidRDefault="005F0CBF">
            <w:pPr>
              <w:rPr>
                <w:rFonts w:ascii="Arial" w:hAnsi="Arial"/>
              </w:rPr>
            </w:pPr>
          </w:p>
          <w:p w:rsidR="005F0CBF" w:rsidRDefault="005F0CBF" w:rsidP="005F0CBF">
            <w:pPr>
              <w:pStyle w:val="EnvelopeReturn"/>
              <w:numPr>
                <w:ilvl w:val="0"/>
                <w:numId w:val="13"/>
              </w:numPr>
              <w:tabs>
                <w:tab w:val="left" w:pos="360"/>
              </w:tabs>
            </w:pPr>
            <w:r>
              <w:t>Describe the objectives of environmental monitoring in general</w:t>
            </w:r>
          </w:p>
          <w:p w:rsidR="005F0CBF" w:rsidRDefault="005F0CBF" w:rsidP="005F0CBF">
            <w:pPr>
              <w:pStyle w:val="EnvelopeReturn"/>
              <w:numPr>
                <w:ilvl w:val="0"/>
                <w:numId w:val="13"/>
              </w:numPr>
              <w:tabs>
                <w:tab w:val="left" w:pos="360"/>
              </w:tabs>
            </w:pPr>
            <w:r>
              <w:t>Describe monitoring procedures for select insect species</w:t>
            </w:r>
          </w:p>
          <w:p w:rsidR="005F0CBF" w:rsidRPr="005F0CBF" w:rsidRDefault="005F0CBF" w:rsidP="005F0CBF">
            <w:pPr>
              <w:pStyle w:val="EnvelopeReturn"/>
              <w:numPr>
                <w:ilvl w:val="0"/>
                <w:numId w:val="13"/>
              </w:numPr>
              <w:tabs>
                <w:tab w:val="left" w:pos="360"/>
              </w:tabs>
            </w:pPr>
            <w:r>
              <w:t>Conduct a field survey to asses biodiversity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rsidP="005F0CBF">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F0CBF">
            <w:pPr>
              <w:rPr>
                <w:rFonts w:ascii="Arial" w:hAnsi="Arial"/>
              </w:rPr>
            </w:pPr>
            <w:r>
              <w:rPr>
                <w:rFonts w:ascii="Arial" w:hAnsi="Arial"/>
              </w:rPr>
              <w:t xml:space="preserve">Classification of Phylum </w:t>
            </w:r>
            <w:proofErr w:type="spellStart"/>
            <w:r>
              <w:rPr>
                <w:rFonts w:ascii="Arial" w:hAnsi="Arial"/>
              </w:rPr>
              <w:t>Arthropoda</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F0CBF">
            <w:pPr>
              <w:rPr>
                <w:rFonts w:ascii="Arial" w:hAnsi="Arial"/>
              </w:rPr>
            </w:pPr>
            <w:r>
              <w:rPr>
                <w:rFonts w:ascii="Arial" w:hAnsi="Arial"/>
              </w:rPr>
              <w:t>Insect Life Cycles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F0CBF">
            <w:pPr>
              <w:rPr>
                <w:rFonts w:ascii="Arial" w:hAnsi="Arial"/>
              </w:rPr>
            </w:pPr>
            <w:r>
              <w:rPr>
                <w:rFonts w:ascii="Arial" w:hAnsi="Arial"/>
              </w:rPr>
              <w:t>Internal and external anatomy of insects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F0CBF">
            <w:pPr>
              <w:rPr>
                <w:rFonts w:ascii="Arial" w:hAnsi="Arial"/>
              </w:rPr>
            </w:pPr>
            <w:r>
              <w:rPr>
                <w:rFonts w:ascii="Arial" w:hAnsi="Arial"/>
              </w:rPr>
              <w:t>Ecological importance of insects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F0CBF">
            <w:pPr>
              <w:rPr>
                <w:rFonts w:ascii="Arial" w:hAnsi="Arial"/>
              </w:rPr>
            </w:pPr>
            <w:r>
              <w:rPr>
                <w:rFonts w:ascii="Arial" w:hAnsi="Arial"/>
              </w:rPr>
              <w:t xml:space="preserve">The orders </w:t>
            </w:r>
            <w:proofErr w:type="spellStart"/>
            <w:r>
              <w:rPr>
                <w:rFonts w:ascii="Arial" w:hAnsi="Arial"/>
              </w:rPr>
              <w:t>Odonata</w:t>
            </w:r>
            <w:proofErr w:type="spellEnd"/>
            <w:r>
              <w:rPr>
                <w:rFonts w:ascii="Arial" w:hAnsi="Arial"/>
              </w:rPr>
              <w:t xml:space="preserve">, </w:t>
            </w:r>
            <w:proofErr w:type="spellStart"/>
            <w:r>
              <w:rPr>
                <w:rFonts w:ascii="Arial" w:hAnsi="Arial"/>
              </w:rPr>
              <w:t>Plecopte</w:t>
            </w:r>
            <w:r w:rsidR="00D26B12">
              <w:rPr>
                <w:rFonts w:ascii="Arial" w:hAnsi="Arial"/>
              </w:rPr>
              <w:t>r</w:t>
            </w:r>
            <w:r>
              <w:rPr>
                <w:rFonts w:ascii="Arial" w:hAnsi="Arial"/>
              </w:rPr>
              <w:t>a</w:t>
            </w:r>
            <w:proofErr w:type="spellEnd"/>
            <w:r>
              <w:rPr>
                <w:rFonts w:ascii="Arial" w:hAnsi="Arial"/>
              </w:rPr>
              <w:t xml:space="preserve">, </w:t>
            </w:r>
            <w:proofErr w:type="spellStart"/>
            <w:r>
              <w:rPr>
                <w:rFonts w:ascii="Arial" w:hAnsi="Arial"/>
              </w:rPr>
              <w:t>Ephemeroptera</w:t>
            </w:r>
            <w:proofErr w:type="spellEnd"/>
            <w:r>
              <w:rPr>
                <w:rFonts w:ascii="Arial" w:hAnsi="Arial"/>
              </w:rPr>
              <w:t xml:space="preserve">, </w:t>
            </w:r>
            <w:proofErr w:type="spellStart"/>
            <w:r>
              <w:rPr>
                <w:rFonts w:ascii="Arial" w:hAnsi="Arial"/>
              </w:rPr>
              <w:t>Trichoptera</w:t>
            </w:r>
            <w:proofErr w:type="spellEnd"/>
            <w:r>
              <w:rPr>
                <w:rFonts w:ascii="Arial" w:hAnsi="Arial"/>
              </w:rPr>
              <w:t xml:space="preserve">, </w:t>
            </w:r>
            <w:proofErr w:type="spellStart"/>
            <w:r>
              <w:rPr>
                <w:rFonts w:ascii="Arial" w:hAnsi="Arial"/>
              </w:rPr>
              <w:t>Orthoptera</w:t>
            </w:r>
            <w:proofErr w:type="spellEnd"/>
            <w:r>
              <w:rPr>
                <w:rFonts w:ascii="Arial" w:hAnsi="Arial"/>
              </w:rPr>
              <w:t xml:space="preserve">, </w:t>
            </w:r>
            <w:proofErr w:type="spellStart"/>
            <w:r>
              <w:rPr>
                <w:rFonts w:ascii="Arial" w:hAnsi="Arial"/>
              </w:rPr>
              <w:t>Megaloptera</w:t>
            </w:r>
            <w:proofErr w:type="spellEnd"/>
            <w:r>
              <w:rPr>
                <w:rFonts w:ascii="Arial" w:hAnsi="Arial"/>
              </w:rPr>
              <w:t xml:space="preserve">, </w:t>
            </w:r>
            <w:proofErr w:type="spellStart"/>
            <w:r>
              <w:rPr>
                <w:rFonts w:ascii="Arial" w:hAnsi="Arial"/>
              </w:rPr>
              <w:t>Blattodea</w:t>
            </w:r>
            <w:proofErr w:type="spellEnd"/>
            <w:r>
              <w:rPr>
                <w:rFonts w:ascii="Arial" w:hAnsi="Arial"/>
              </w:rPr>
              <w:t xml:space="preserve">, </w:t>
            </w:r>
            <w:proofErr w:type="spellStart"/>
            <w:r>
              <w:rPr>
                <w:rFonts w:ascii="Arial" w:hAnsi="Arial"/>
              </w:rPr>
              <w:t>Isoptera</w:t>
            </w:r>
            <w:proofErr w:type="spellEnd"/>
            <w:r>
              <w:rPr>
                <w:rFonts w:ascii="Arial" w:hAnsi="Arial"/>
              </w:rPr>
              <w:t xml:space="preserve">, </w:t>
            </w:r>
            <w:proofErr w:type="spellStart"/>
            <w:r>
              <w:rPr>
                <w:rFonts w:ascii="Arial" w:hAnsi="Arial"/>
              </w:rPr>
              <w:t>Mantodea</w:t>
            </w:r>
            <w:proofErr w:type="spellEnd"/>
            <w:r>
              <w:rPr>
                <w:rFonts w:ascii="Arial" w:hAnsi="Arial"/>
              </w:rPr>
              <w:t xml:space="preserve">. </w:t>
            </w:r>
            <w:proofErr w:type="spellStart"/>
            <w:r>
              <w:rPr>
                <w:rFonts w:ascii="Arial" w:hAnsi="Arial"/>
              </w:rPr>
              <w:t>Neuroptera</w:t>
            </w:r>
            <w:proofErr w:type="spellEnd"/>
            <w:r>
              <w:rPr>
                <w:rFonts w:ascii="Arial" w:hAnsi="Arial"/>
              </w:rPr>
              <w:t xml:space="preserve"> Hymenoptera, </w:t>
            </w:r>
            <w:proofErr w:type="spellStart"/>
            <w:r>
              <w:rPr>
                <w:rFonts w:ascii="Arial" w:hAnsi="Arial"/>
              </w:rPr>
              <w:t>Diptera</w:t>
            </w:r>
            <w:proofErr w:type="spellEnd"/>
            <w:r>
              <w:rPr>
                <w:rFonts w:ascii="Arial" w:hAnsi="Arial"/>
              </w:rPr>
              <w:t xml:space="preserve">, </w:t>
            </w:r>
            <w:proofErr w:type="spellStart"/>
            <w:r>
              <w:rPr>
                <w:rFonts w:ascii="Arial" w:hAnsi="Arial"/>
              </w:rPr>
              <w:t>Coleoptera</w:t>
            </w:r>
            <w:proofErr w:type="spellEnd"/>
            <w:r>
              <w:rPr>
                <w:rFonts w:ascii="Arial" w:hAnsi="Arial"/>
              </w:rPr>
              <w:t xml:space="preserve">, </w:t>
            </w:r>
            <w:proofErr w:type="spellStart"/>
            <w:r>
              <w:rPr>
                <w:rFonts w:ascii="Arial" w:hAnsi="Arial"/>
              </w:rPr>
              <w:t>Heteroptera</w:t>
            </w:r>
            <w:proofErr w:type="spellEnd"/>
            <w:r>
              <w:rPr>
                <w:rFonts w:ascii="Arial" w:hAnsi="Arial"/>
              </w:rPr>
              <w:t xml:space="preserve"> and Lepidoptera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F0CBF">
            <w:pPr>
              <w:rPr>
                <w:rFonts w:ascii="Arial" w:hAnsi="Arial"/>
              </w:rPr>
            </w:pPr>
            <w:r>
              <w:rPr>
                <w:rFonts w:ascii="Arial" w:hAnsi="Arial"/>
              </w:rPr>
              <w:t>Techniques in the collection and monitoring of insects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5F0CBF" w:rsidRDefault="005F0CBF">
            <w:pPr>
              <w:rPr>
                <w:rFonts w:ascii="Arial" w:hAnsi="Arial"/>
                <w:b/>
              </w:rPr>
            </w:pPr>
          </w:p>
          <w:p w:rsidR="005F0CBF" w:rsidRDefault="005F0CBF" w:rsidP="005F0CBF">
            <w:pPr>
              <w:pStyle w:val="EnvelopeReturn"/>
            </w:pPr>
            <w:proofErr w:type="spellStart"/>
            <w:r>
              <w:t>Borror</w:t>
            </w:r>
            <w:proofErr w:type="spellEnd"/>
            <w:r>
              <w:t xml:space="preserve">, </w:t>
            </w:r>
            <w:smartTag w:uri="urn:schemas-microsoft-com:office:smarttags" w:element="place">
              <w:r>
                <w:t>D.J. ,</w:t>
              </w:r>
              <w:smartTag w:uri="urn:schemas-microsoft-com:office:smarttags" w:element="country-region">
                <w:r>
                  <w:t>C.A.</w:t>
                </w:r>
              </w:smartTag>
            </w:smartTag>
            <w:r>
              <w:t xml:space="preserve"> </w:t>
            </w:r>
            <w:proofErr w:type="spellStart"/>
            <w:r>
              <w:t>Triplehorn</w:t>
            </w:r>
            <w:proofErr w:type="spellEnd"/>
            <w:r>
              <w:t xml:space="preserve"> and N.F. Johnson. 1989. </w:t>
            </w:r>
            <w:r>
              <w:rPr>
                <w:u w:val="single"/>
              </w:rPr>
              <w:t>An introduction to the study of insects</w:t>
            </w:r>
            <w:r>
              <w:t>. 6</w:t>
            </w:r>
            <w:r>
              <w:rPr>
                <w:vertAlign w:val="superscript"/>
              </w:rPr>
              <w:t>th</w:t>
            </w:r>
            <w:r>
              <w:t xml:space="preserve"> </w:t>
            </w:r>
            <w:smartTag w:uri="urn:schemas-microsoft-com:office:smarttags" w:element="place">
              <w:smartTag w:uri="urn:schemas-microsoft-com:office:smarttags" w:element="PlaceName">
                <w:r>
                  <w:t>Ed.</w:t>
                </w:r>
              </w:smartTag>
              <w:r>
                <w:t xml:space="preserve"> </w:t>
              </w:r>
              <w:smartTag w:uri="urn:schemas-microsoft-com:office:smarttags" w:element="PlaceName">
                <w:r>
                  <w:t>Harcourt</w:t>
                </w:r>
              </w:smartTag>
              <w:r>
                <w:t xml:space="preserve"> </w:t>
              </w:r>
              <w:smartTag w:uri="urn:schemas-microsoft-com:office:smarttags" w:element="PlaceName">
                <w:r>
                  <w:t>Brace</w:t>
                </w:r>
              </w:smartTag>
              <w:r>
                <w:t xml:space="preserve"> </w:t>
              </w:r>
              <w:smartTag w:uri="urn:schemas-microsoft-com:office:smarttags" w:element="PlaceType">
                <w:r>
                  <w:t>College</w:t>
                </w:r>
              </w:smartTag>
            </w:smartTag>
            <w:r>
              <w:t xml:space="preserve"> Publishers. 875 pp.</w:t>
            </w:r>
          </w:p>
          <w:p w:rsidR="005F0CBF" w:rsidRDefault="005F0CB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F0CBF" w:rsidRDefault="005F0CBF">
            <w:pPr>
              <w:pStyle w:val="EnvelopeReturn"/>
            </w:pPr>
          </w:p>
          <w:p w:rsidR="005F0CBF" w:rsidRDefault="005F0CBF" w:rsidP="009A5103">
            <w:pPr>
              <w:pStyle w:val="EnvelopeReturn"/>
              <w:tabs>
                <w:tab w:val="left" w:pos="2745"/>
              </w:tabs>
            </w:pPr>
            <w:r>
              <w:t xml:space="preserve">Lab Participation              </w:t>
            </w:r>
            <w:r w:rsidR="007C7C7F">
              <w:t xml:space="preserve">  </w:t>
            </w:r>
            <w:r>
              <w:t>40%</w:t>
            </w:r>
          </w:p>
          <w:p w:rsidR="009A5103" w:rsidRDefault="009A5103" w:rsidP="007C7C7F">
            <w:pPr>
              <w:pStyle w:val="EnvelopeReturn"/>
              <w:tabs>
                <w:tab w:val="left" w:pos="2835"/>
              </w:tabs>
            </w:pPr>
            <w:r>
              <w:t>Assignments</w:t>
            </w:r>
            <w:r w:rsidR="004D258D">
              <w:t xml:space="preserve">                      </w:t>
            </w:r>
            <w:r>
              <w:t>30%</w:t>
            </w:r>
          </w:p>
          <w:p w:rsidR="005F0CBF" w:rsidRDefault="005F0CBF" w:rsidP="005F0CBF">
            <w:pPr>
              <w:pStyle w:val="EnvelopeReturn"/>
            </w:pPr>
            <w:r>
              <w:t xml:space="preserve">Lab Identification sheets   </w:t>
            </w:r>
            <w:r w:rsidR="007C7C7F">
              <w:t xml:space="preserve"> </w:t>
            </w:r>
            <w:r>
              <w:t xml:space="preserve">15% </w:t>
            </w:r>
          </w:p>
          <w:p w:rsidR="005F0CBF" w:rsidRPr="00BA57FF" w:rsidRDefault="00BA57FF" w:rsidP="005F0CBF">
            <w:pPr>
              <w:pStyle w:val="EnvelopeReturn"/>
              <w:rPr>
                <w:u w:val="single"/>
              </w:rPr>
            </w:pPr>
            <w:r w:rsidRPr="00BA57FF">
              <w:rPr>
                <w:u w:val="single"/>
              </w:rPr>
              <w:t>T</w:t>
            </w:r>
            <w:r w:rsidR="005F0CBF" w:rsidRPr="00BA57FF">
              <w:rPr>
                <w:u w:val="single"/>
              </w:rPr>
              <w:t>est</w:t>
            </w:r>
            <w:r w:rsidRPr="00BA57FF">
              <w:rPr>
                <w:u w:val="single"/>
              </w:rPr>
              <w:t xml:space="preserve">s    </w:t>
            </w:r>
            <w:r w:rsidR="005F0CBF" w:rsidRPr="00BA57FF">
              <w:rPr>
                <w:u w:val="single"/>
              </w:rPr>
              <w:t xml:space="preserve">                             </w:t>
            </w:r>
            <w:r w:rsidR="007C7C7F" w:rsidRPr="00BA57FF">
              <w:rPr>
                <w:u w:val="single"/>
              </w:rPr>
              <w:t xml:space="preserve"> </w:t>
            </w:r>
            <w:r w:rsidR="009A5103" w:rsidRPr="00BA57FF">
              <w:rPr>
                <w:u w:val="single"/>
              </w:rPr>
              <w:t>15</w:t>
            </w:r>
            <w:r w:rsidR="005F0CBF" w:rsidRPr="00BA57FF">
              <w:rPr>
                <w:u w:val="single"/>
              </w:rPr>
              <w:t>%</w:t>
            </w:r>
          </w:p>
          <w:p w:rsidR="005F0CBF" w:rsidRPr="007C7C7F" w:rsidRDefault="005F0CBF" w:rsidP="005F0CBF">
            <w:pPr>
              <w:pStyle w:val="EnvelopeReturn"/>
              <w:rPr>
                <w:b/>
              </w:rPr>
            </w:pPr>
            <w:r>
              <w:t xml:space="preserve">         </w:t>
            </w:r>
            <w:r>
              <w:rPr>
                <w:b/>
                <w:bCs/>
              </w:rPr>
              <w:t xml:space="preserve">TOTAL                    </w:t>
            </w:r>
            <w:r w:rsidRPr="007C7C7F">
              <w:rPr>
                <w:b/>
              </w:rPr>
              <w:t>100%</w:t>
            </w:r>
          </w:p>
          <w:p w:rsidR="005F0CBF" w:rsidRDefault="005F0CBF" w:rsidP="005F0CBF">
            <w:pPr>
              <w:pStyle w:val="EnvelopeReturn"/>
            </w:pPr>
          </w:p>
          <w:p w:rsidR="005F0CBF" w:rsidRDefault="005F0CBF" w:rsidP="005F0CBF">
            <w:pPr>
              <w:rPr>
                <w:rFonts w:ascii="Arial" w:hAnsi="Arial" w:cs="Arial"/>
                <w:b/>
              </w:rPr>
            </w:pPr>
            <w:r>
              <w:rPr>
                <w:rFonts w:ascii="Arial" w:hAnsi="Arial" w:cs="Arial"/>
                <w:b/>
              </w:rPr>
              <w:t>Note 1: The lab participation mark is based on 100% attendance. Missed classes will result in deductions from the 40% participation mark as follows:</w:t>
            </w:r>
          </w:p>
          <w:p w:rsidR="005F0CBF" w:rsidRDefault="005F0CBF" w:rsidP="005F0CBF">
            <w:pPr>
              <w:numPr>
                <w:ilvl w:val="0"/>
                <w:numId w:val="15"/>
              </w:numPr>
              <w:rPr>
                <w:rFonts w:ascii="Arial" w:hAnsi="Arial" w:cs="Arial"/>
                <w:b/>
              </w:rPr>
            </w:pPr>
            <w:r>
              <w:rPr>
                <w:rFonts w:ascii="Arial" w:hAnsi="Arial" w:cs="Arial"/>
                <w:b/>
              </w:rPr>
              <w:t>1</w:t>
            </w:r>
            <w:r w:rsidRPr="00817357">
              <w:rPr>
                <w:rFonts w:ascii="Arial" w:hAnsi="Arial" w:cs="Arial"/>
                <w:b/>
                <w:vertAlign w:val="superscript"/>
              </w:rPr>
              <w:t>st</w:t>
            </w:r>
            <w:r>
              <w:rPr>
                <w:rFonts w:ascii="Arial" w:hAnsi="Arial" w:cs="Arial"/>
                <w:b/>
              </w:rPr>
              <w:t xml:space="preserve"> missed class  </w:t>
            </w:r>
            <w:r w:rsidR="00BD15BF">
              <w:rPr>
                <w:rFonts w:ascii="Arial" w:hAnsi="Arial" w:cs="Arial"/>
                <w:b/>
              </w:rPr>
              <w:t xml:space="preserve"> </w:t>
            </w:r>
            <w:r>
              <w:rPr>
                <w:rFonts w:ascii="Arial" w:hAnsi="Arial" w:cs="Arial"/>
                <w:b/>
              </w:rPr>
              <w:t>-5%</w:t>
            </w:r>
          </w:p>
          <w:p w:rsidR="005F0CBF" w:rsidRDefault="005F0CBF" w:rsidP="005F0CBF">
            <w:pPr>
              <w:numPr>
                <w:ilvl w:val="0"/>
                <w:numId w:val="15"/>
              </w:numPr>
              <w:rPr>
                <w:rFonts w:ascii="Arial" w:hAnsi="Arial" w:cs="Arial"/>
                <w:b/>
              </w:rPr>
            </w:pPr>
            <w:r>
              <w:rPr>
                <w:rFonts w:ascii="Arial" w:hAnsi="Arial" w:cs="Arial"/>
                <w:b/>
              </w:rPr>
              <w:t>2</w:t>
            </w:r>
            <w:r w:rsidRPr="00817357">
              <w:rPr>
                <w:rFonts w:ascii="Arial" w:hAnsi="Arial" w:cs="Arial"/>
                <w:b/>
                <w:vertAlign w:val="superscript"/>
              </w:rPr>
              <w:t>nd</w:t>
            </w:r>
            <w:r>
              <w:rPr>
                <w:rFonts w:ascii="Arial" w:hAnsi="Arial" w:cs="Arial"/>
                <w:b/>
              </w:rPr>
              <w:t xml:space="preserve"> missed class  -5%</w:t>
            </w:r>
          </w:p>
          <w:p w:rsidR="005F0CBF" w:rsidRDefault="005F0CBF" w:rsidP="005F0CBF">
            <w:pPr>
              <w:numPr>
                <w:ilvl w:val="0"/>
                <w:numId w:val="15"/>
              </w:numPr>
              <w:rPr>
                <w:rFonts w:ascii="Arial" w:hAnsi="Arial" w:cs="Arial"/>
                <w:b/>
              </w:rPr>
            </w:pPr>
            <w:r>
              <w:rPr>
                <w:rFonts w:ascii="Arial" w:hAnsi="Arial" w:cs="Arial"/>
                <w:b/>
              </w:rPr>
              <w:t>3</w:t>
            </w:r>
            <w:r w:rsidRPr="00817357">
              <w:rPr>
                <w:rFonts w:ascii="Arial" w:hAnsi="Arial" w:cs="Arial"/>
                <w:b/>
                <w:vertAlign w:val="superscript"/>
              </w:rPr>
              <w:t>rd</w:t>
            </w:r>
            <w:r>
              <w:rPr>
                <w:rFonts w:ascii="Arial" w:hAnsi="Arial" w:cs="Arial"/>
                <w:b/>
              </w:rPr>
              <w:t xml:space="preserve"> missed class </w:t>
            </w:r>
            <w:r w:rsidR="00BD15BF">
              <w:rPr>
                <w:rFonts w:ascii="Arial" w:hAnsi="Arial" w:cs="Arial"/>
                <w:b/>
              </w:rPr>
              <w:t xml:space="preserve"> </w:t>
            </w:r>
            <w:r>
              <w:rPr>
                <w:rFonts w:ascii="Arial" w:hAnsi="Arial" w:cs="Arial"/>
                <w:b/>
              </w:rPr>
              <w:t>-10%</w:t>
            </w:r>
          </w:p>
          <w:p w:rsidR="005F0CBF" w:rsidRDefault="005F0CBF" w:rsidP="005F0CBF">
            <w:pPr>
              <w:numPr>
                <w:ilvl w:val="0"/>
                <w:numId w:val="15"/>
              </w:numPr>
              <w:rPr>
                <w:rFonts w:ascii="Arial" w:hAnsi="Arial" w:cs="Arial"/>
                <w:b/>
              </w:rPr>
            </w:pPr>
            <w:r>
              <w:rPr>
                <w:rFonts w:ascii="Arial" w:hAnsi="Arial" w:cs="Arial"/>
                <w:b/>
              </w:rPr>
              <w:t>4</w:t>
            </w:r>
            <w:r w:rsidRPr="00817357">
              <w:rPr>
                <w:rFonts w:ascii="Arial" w:hAnsi="Arial" w:cs="Arial"/>
                <w:b/>
                <w:vertAlign w:val="superscript"/>
              </w:rPr>
              <w:t>th</w:t>
            </w:r>
            <w:r>
              <w:rPr>
                <w:rFonts w:ascii="Arial" w:hAnsi="Arial" w:cs="Arial"/>
                <w:b/>
              </w:rPr>
              <w:t xml:space="preserve"> missed class  -10%</w:t>
            </w:r>
          </w:p>
          <w:p w:rsidR="005F0CBF" w:rsidRDefault="005F0CBF" w:rsidP="005F0CBF">
            <w:pPr>
              <w:numPr>
                <w:ilvl w:val="0"/>
                <w:numId w:val="15"/>
              </w:numPr>
              <w:rPr>
                <w:rFonts w:ascii="Arial" w:hAnsi="Arial" w:cs="Arial"/>
                <w:b/>
              </w:rPr>
            </w:pPr>
            <w:r>
              <w:rPr>
                <w:rFonts w:ascii="Arial" w:hAnsi="Arial" w:cs="Arial"/>
                <w:b/>
              </w:rPr>
              <w:t>5</w:t>
            </w:r>
            <w:r w:rsidRPr="00817357">
              <w:rPr>
                <w:rFonts w:ascii="Arial" w:hAnsi="Arial" w:cs="Arial"/>
                <w:b/>
                <w:vertAlign w:val="superscript"/>
              </w:rPr>
              <w:t>th</w:t>
            </w:r>
            <w:r>
              <w:rPr>
                <w:rFonts w:ascii="Arial" w:hAnsi="Arial" w:cs="Arial"/>
                <w:b/>
              </w:rPr>
              <w:t xml:space="preserve"> missed class  -10%</w:t>
            </w:r>
          </w:p>
          <w:p w:rsidR="005F0CBF" w:rsidRDefault="005F0CBF" w:rsidP="005F0CBF">
            <w:pPr>
              <w:rPr>
                <w:rFonts w:ascii="Arial" w:hAnsi="Arial" w:cs="Arial"/>
                <w:b/>
              </w:rPr>
            </w:pPr>
          </w:p>
          <w:p w:rsidR="005F0CBF" w:rsidRPr="008E25FD" w:rsidRDefault="005F0CBF" w:rsidP="005F0CBF">
            <w:pPr>
              <w:rPr>
                <w:rFonts w:ascii="Arial" w:hAnsi="Arial" w:cs="Arial"/>
                <w:b/>
              </w:rPr>
            </w:pPr>
            <w:r>
              <w:rPr>
                <w:rFonts w:ascii="Arial" w:hAnsi="Arial" w:cs="Arial"/>
                <w:b/>
              </w:rPr>
              <w:t xml:space="preserve">Note 2: It is impossible to do this course without the required textbook. If you do not have this book by the </w:t>
            </w:r>
            <w:r w:rsidRPr="00590692">
              <w:rPr>
                <w:rFonts w:ascii="Arial" w:hAnsi="Arial" w:cs="Arial"/>
                <w:b/>
                <w:u w:val="single"/>
              </w:rPr>
              <w:t>third</w:t>
            </w:r>
            <w:r>
              <w:rPr>
                <w:rFonts w:ascii="Arial" w:hAnsi="Arial" w:cs="Arial"/>
                <w:b/>
              </w:rPr>
              <w:t xml:space="preserve"> week of the course you will not be allowed to continue in the course.</w:t>
            </w:r>
          </w:p>
          <w:p w:rsidR="005F0CBF" w:rsidRDefault="005F0CBF">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98353E">
        <w:tc>
          <w:tcPr>
            <w:tcW w:w="675" w:type="dxa"/>
          </w:tcPr>
          <w:p w:rsidR="0098353E" w:rsidRDefault="0098353E">
            <w:pPr>
              <w:rPr>
                <w:rFonts w:ascii="Arial" w:hAnsi="Arial" w:cs="Arial"/>
              </w:rPr>
            </w:pPr>
          </w:p>
        </w:tc>
        <w:tc>
          <w:tcPr>
            <w:tcW w:w="1701" w:type="dxa"/>
          </w:tcPr>
          <w:p w:rsidR="0098353E" w:rsidRDefault="0098353E">
            <w:pPr>
              <w:rPr>
                <w:rFonts w:ascii="Arial" w:hAnsi="Arial" w:cs="Arial"/>
              </w:rPr>
            </w:pPr>
          </w:p>
        </w:tc>
        <w:tc>
          <w:tcPr>
            <w:tcW w:w="4678" w:type="dxa"/>
          </w:tcPr>
          <w:p w:rsidR="0098353E" w:rsidRDefault="0098353E">
            <w:pPr>
              <w:rPr>
                <w:rFonts w:ascii="Arial" w:hAnsi="Arial" w:cs="Arial"/>
              </w:rPr>
            </w:pPr>
          </w:p>
        </w:tc>
        <w:tc>
          <w:tcPr>
            <w:tcW w:w="1802" w:type="dxa"/>
          </w:tcPr>
          <w:p w:rsidR="0098353E" w:rsidRDefault="0098353E">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514549"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2502D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665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71736E">
          <w:pPr>
            <w:rPr>
              <w:rFonts w:ascii="Arial" w:hAnsi="Arial"/>
              <w:snapToGrid w:val="0"/>
            </w:rPr>
          </w:pPr>
          <w:r>
            <w:rPr>
              <w:rFonts w:ascii="Arial" w:hAnsi="Arial"/>
              <w:snapToGrid w:val="0"/>
            </w:rPr>
            <w:t>General Entomology</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1736E">
          <w:pPr>
            <w:pStyle w:val="Header"/>
            <w:jc w:val="right"/>
            <w:rPr>
              <w:rFonts w:ascii="Arial" w:hAnsi="Arial"/>
              <w:snapToGrid w:val="0"/>
            </w:rPr>
          </w:pPr>
          <w:r>
            <w:rPr>
              <w:rFonts w:ascii="Arial" w:hAnsi="Arial"/>
              <w:snapToGrid w:val="0"/>
            </w:rPr>
            <w:t>NET250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5E3262"/>
    <w:multiLevelType w:val="hybridMultilevel"/>
    <w:tmpl w:val="1040A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AC30B4E"/>
    <w:multiLevelType w:val="hybridMultilevel"/>
    <w:tmpl w:val="C34E2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4"/>
  </w:num>
  <w:num w:numId="6">
    <w:abstractNumId w:val="3"/>
  </w:num>
  <w:num w:numId="7">
    <w:abstractNumId w:val="2"/>
  </w:num>
  <w:num w:numId="8">
    <w:abstractNumId w:val="9"/>
  </w:num>
  <w:num w:numId="9">
    <w:abstractNumId w:val="11"/>
  </w:num>
  <w:num w:numId="10">
    <w:abstractNumId w:val="4"/>
  </w:num>
  <w:num w:numId="11">
    <w:abstractNumId w:val="8"/>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502D0"/>
    <w:rsid w:val="00283F8A"/>
    <w:rsid w:val="002876E6"/>
    <w:rsid w:val="00295232"/>
    <w:rsid w:val="002A6A91"/>
    <w:rsid w:val="002D0F95"/>
    <w:rsid w:val="002D240A"/>
    <w:rsid w:val="00300DDB"/>
    <w:rsid w:val="003A0238"/>
    <w:rsid w:val="003D0B70"/>
    <w:rsid w:val="003D5562"/>
    <w:rsid w:val="00441ECC"/>
    <w:rsid w:val="00455859"/>
    <w:rsid w:val="00497B5F"/>
    <w:rsid w:val="004D258D"/>
    <w:rsid w:val="004E298B"/>
    <w:rsid w:val="00514549"/>
    <w:rsid w:val="00532940"/>
    <w:rsid w:val="00533537"/>
    <w:rsid w:val="0056705E"/>
    <w:rsid w:val="00590692"/>
    <w:rsid w:val="005A28BC"/>
    <w:rsid w:val="005B50A3"/>
    <w:rsid w:val="005C10A6"/>
    <w:rsid w:val="005F0CBF"/>
    <w:rsid w:val="00613807"/>
    <w:rsid w:val="00626C24"/>
    <w:rsid w:val="006E4329"/>
    <w:rsid w:val="0071736E"/>
    <w:rsid w:val="00721404"/>
    <w:rsid w:val="00721FF2"/>
    <w:rsid w:val="00723208"/>
    <w:rsid w:val="00754E67"/>
    <w:rsid w:val="007A0698"/>
    <w:rsid w:val="007C7C7F"/>
    <w:rsid w:val="007E6621"/>
    <w:rsid w:val="007F132C"/>
    <w:rsid w:val="007F73A4"/>
    <w:rsid w:val="00807801"/>
    <w:rsid w:val="008476B6"/>
    <w:rsid w:val="00867048"/>
    <w:rsid w:val="008C080A"/>
    <w:rsid w:val="0098353E"/>
    <w:rsid w:val="009A5103"/>
    <w:rsid w:val="009B5B24"/>
    <w:rsid w:val="00A01D87"/>
    <w:rsid w:val="00A023DB"/>
    <w:rsid w:val="00A8306A"/>
    <w:rsid w:val="00A85995"/>
    <w:rsid w:val="00A9176F"/>
    <w:rsid w:val="00A97B10"/>
    <w:rsid w:val="00AC5756"/>
    <w:rsid w:val="00B50404"/>
    <w:rsid w:val="00B778BA"/>
    <w:rsid w:val="00B835FC"/>
    <w:rsid w:val="00B83F48"/>
    <w:rsid w:val="00BA119A"/>
    <w:rsid w:val="00BA318C"/>
    <w:rsid w:val="00BA57FF"/>
    <w:rsid w:val="00BC7832"/>
    <w:rsid w:val="00BD15BF"/>
    <w:rsid w:val="00C0550E"/>
    <w:rsid w:val="00C53F7E"/>
    <w:rsid w:val="00C87B5D"/>
    <w:rsid w:val="00C97440"/>
    <w:rsid w:val="00C97897"/>
    <w:rsid w:val="00CB4EB0"/>
    <w:rsid w:val="00D1300B"/>
    <w:rsid w:val="00D26B12"/>
    <w:rsid w:val="00DC1839"/>
    <w:rsid w:val="00E25868"/>
    <w:rsid w:val="00E8152E"/>
    <w:rsid w:val="00E86654"/>
    <w:rsid w:val="00E86FF6"/>
    <w:rsid w:val="00EC446E"/>
    <w:rsid w:val="00ED3ACB"/>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8C080A"/>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8C080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132C5-3E87-406E-A8AE-77FC29B66AC8}"/>
</file>

<file path=customXml/itemProps2.xml><?xml version="1.0" encoding="utf-8"?>
<ds:datastoreItem xmlns:ds="http://schemas.openxmlformats.org/officeDocument/2006/customXml" ds:itemID="{153D375F-D256-43FE-8085-0F7F567EE56F}"/>
</file>

<file path=customXml/itemProps3.xml><?xml version="1.0" encoding="utf-8"?>
<ds:datastoreItem xmlns:ds="http://schemas.openxmlformats.org/officeDocument/2006/customXml" ds:itemID="{F182B7E4-5579-4B82-95CC-E9DB0A8F9433}"/>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5413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2016-12-12T15:59:00Z</dcterms:created>
  <dcterms:modified xsi:type="dcterms:W3CDTF">2016-12-12T15:59:00Z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8041600</vt:r8>
  </property>
</Properties>
</file>